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72B" w:rsidRDefault="0056172B" w:rsidP="0056172B">
      <w:pPr>
        <w:rPr>
          <w:b/>
        </w:rPr>
      </w:pPr>
      <w:r w:rsidRPr="00794BEF">
        <w:rPr>
          <w:b/>
        </w:rPr>
        <w:t>6 класс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56"/>
        <w:gridCol w:w="1758"/>
        <w:gridCol w:w="6971"/>
        <w:gridCol w:w="858"/>
      </w:tblGrid>
      <w:tr w:rsidR="0056172B" w:rsidRPr="00765EEC" w:rsidTr="0073224F">
        <w:tc>
          <w:tcPr>
            <w:tcW w:w="756" w:type="dxa"/>
          </w:tcPr>
          <w:p w:rsidR="0056172B" w:rsidRDefault="0056172B" w:rsidP="0073224F">
            <w:r>
              <w:t>Срок</w:t>
            </w:r>
          </w:p>
        </w:tc>
        <w:tc>
          <w:tcPr>
            <w:tcW w:w="1758" w:type="dxa"/>
          </w:tcPr>
          <w:p w:rsidR="0056172B" w:rsidRDefault="0056172B" w:rsidP="0073224F">
            <w:r>
              <w:t>Тема</w:t>
            </w:r>
          </w:p>
        </w:tc>
        <w:tc>
          <w:tcPr>
            <w:tcW w:w="6971" w:type="dxa"/>
          </w:tcPr>
          <w:p w:rsidR="0056172B" w:rsidRDefault="0056172B" w:rsidP="0073224F">
            <w:r>
              <w:t>Источник</w:t>
            </w:r>
          </w:p>
        </w:tc>
        <w:tc>
          <w:tcPr>
            <w:tcW w:w="858" w:type="dxa"/>
          </w:tcPr>
          <w:p w:rsidR="0056172B" w:rsidRPr="00765EEC" w:rsidRDefault="0056172B" w:rsidP="0073224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B9748D" w:rsidRPr="00765EEC" w:rsidTr="0073224F">
        <w:tc>
          <w:tcPr>
            <w:tcW w:w="756" w:type="dxa"/>
          </w:tcPr>
          <w:p w:rsidR="00B9748D" w:rsidRDefault="00E83375" w:rsidP="0073224F">
            <w:r>
              <w:t>18</w:t>
            </w:r>
            <w:r w:rsidR="00B9748D">
              <w:t>.05</w:t>
            </w:r>
          </w:p>
        </w:tc>
        <w:tc>
          <w:tcPr>
            <w:tcW w:w="1758" w:type="dxa"/>
          </w:tcPr>
          <w:p w:rsidR="00B9748D" w:rsidRPr="00B9748D" w:rsidRDefault="00B9748D" w:rsidP="00B9748D">
            <w:pPr>
              <w:rPr>
                <w:color w:val="404040" w:themeColor="text1" w:themeTint="BF"/>
              </w:rPr>
            </w:pPr>
            <w:r w:rsidRPr="00B9748D">
              <w:rPr>
                <w:color w:val="404040" w:themeColor="text1" w:themeTint="BF"/>
              </w:rPr>
              <w:t xml:space="preserve">Борьба за русские земли между Литовским и Московским </w:t>
            </w:r>
            <w:proofErr w:type="spellStart"/>
            <w:proofErr w:type="gramStart"/>
            <w:r w:rsidRPr="00B9748D">
              <w:rPr>
                <w:color w:val="404040" w:themeColor="text1" w:themeTint="BF"/>
              </w:rPr>
              <w:t>государствами..</w:t>
            </w:r>
            <w:proofErr w:type="gramEnd"/>
            <w:r w:rsidRPr="00B9748D">
              <w:rPr>
                <w:color w:val="404040" w:themeColor="text1" w:themeTint="BF"/>
              </w:rPr>
              <w:t>Объединение</w:t>
            </w:r>
            <w:proofErr w:type="spellEnd"/>
            <w:r w:rsidRPr="00B9748D">
              <w:rPr>
                <w:color w:val="404040" w:themeColor="text1" w:themeTint="BF"/>
              </w:rPr>
              <w:t xml:space="preserve"> русских земель вокруг Москвы.</w:t>
            </w:r>
            <w:r w:rsidR="00AB2E08">
              <w:t xml:space="preserve"> </w:t>
            </w:r>
            <w:r w:rsidR="00AB2E08" w:rsidRPr="00AB2E08">
              <w:rPr>
                <w:color w:val="404040" w:themeColor="text1" w:themeTint="BF"/>
              </w:rPr>
              <w:t>Падение Византии и рост церковно-политической роли Москвы в православном мире. Теория «Москва – третий Рим». Практикум «Человек в Российском государстве второй пол. XV в.»</w:t>
            </w:r>
          </w:p>
        </w:tc>
        <w:tc>
          <w:tcPr>
            <w:tcW w:w="6971" w:type="dxa"/>
          </w:tcPr>
          <w:p w:rsidR="00B9748D" w:rsidRDefault="00AB2E08" w:rsidP="0073224F">
            <w:hyperlink r:id="rId4" w:history="1">
              <w:r w:rsidR="000B7D90" w:rsidRPr="000B7D90">
                <w:rPr>
                  <w:rStyle w:val="a4"/>
                </w:rPr>
                <w:t>https://resh.edu.ru/subject/lesson/7924/start/253722/</w:t>
              </w:r>
            </w:hyperlink>
          </w:p>
        </w:tc>
        <w:tc>
          <w:tcPr>
            <w:tcW w:w="858" w:type="dxa"/>
          </w:tcPr>
          <w:p w:rsidR="00B9748D" w:rsidRDefault="00B9748D" w:rsidP="0073224F">
            <w:r w:rsidRPr="00B9748D">
              <w:t>Прочитать п. 26.</w:t>
            </w:r>
            <w:r w:rsidR="00AB2E08">
              <w:t>-27</w:t>
            </w:r>
          </w:p>
        </w:tc>
      </w:tr>
      <w:tr w:rsidR="00B9748D" w:rsidRPr="00B9748D" w:rsidTr="0073224F">
        <w:tc>
          <w:tcPr>
            <w:tcW w:w="756" w:type="dxa"/>
          </w:tcPr>
          <w:p w:rsidR="00B9748D" w:rsidRPr="00B9748D" w:rsidRDefault="00B9748D" w:rsidP="0073224F">
            <w:pPr>
              <w:rPr>
                <w:color w:val="404040" w:themeColor="text1" w:themeTint="BF"/>
              </w:rPr>
            </w:pPr>
            <w:r w:rsidRPr="00B9748D">
              <w:rPr>
                <w:color w:val="404040" w:themeColor="text1" w:themeTint="BF"/>
              </w:rPr>
              <w:t>21.05</w:t>
            </w:r>
          </w:p>
        </w:tc>
        <w:tc>
          <w:tcPr>
            <w:tcW w:w="1758" w:type="dxa"/>
          </w:tcPr>
          <w:p w:rsidR="00B9748D" w:rsidRPr="00B9748D" w:rsidRDefault="00AB2E08" w:rsidP="0073224F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Итоговая контрольная работа</w:t>
            </w:r>
          </w:p>
        </w:tc>
        <w:tc>
          <w:tcPr>
            <w:tcW w:w="6971" w:type="dxa"/>
          </w:tcPr>
          <w:p w:rsidR="00B9748D" w:rsidRPr="00B9748D" w:rsidRDefault="00B9748D" w:rsidP="0073224F">
            <w:pPr>
              <w:rPr>
                <w:color w:val="404040" w:themeColor="text1" w:themeTint="BF"/>
              </w:rPr>
            </w:pPr>
            <w:bookmarkStart w:id="0" w:name="_GoBack"/>
            <w:bookmarkEnd w:id="0"/>
          </w:p>
        </w:tc>
        <w:tc>
          <w:tcPr>
            <w:tcW w:w="858" w:type="dxa"/>
          </w:tcPr>
          <w:p w:rsidR="00B9748D" w:rsidRPr="00B9748D" w:rsidRDefault="00B9748D" w:rsidP="0073224F">
            <w:pPr>
              <w:rPr>
                <w:color w:val="404040" w:themeColor="text1" w:themeTint="BF"/>
              </w:rPr>
            </w:pPr>
          </w:p>
        </w:tc>
      </w:tr>
    </w:tbl>
    <w:p w:rsidR="0038478D" w:rsidRPr="00B9748D" w:rsidRDefault="0038478D">
      <w:pPr>
        <w:rPr>
          <w:color w:val="404040" w:themeColor="text1" w:themeTint="BF"/>
        </w:rPr>
      </w:pPr>
    </w:p>
    <w:sectPr w:rsidR="0038478D" w:rsidRPr="00B97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2B"/>
    <w:rsid w:val="000B7D90"/>
    <w:rsid w:val="001D0026"/>
    <w:rsid w:val="0038478D"/>
    <w:rsid w:val="0056172B"/>
    <w:rsid w:val="00AB2E08"/>
    <w:rsid w:val="00B9748D"/>
    <w:rsid w:val="00E8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C035F"/>
  <w15:chartTrackingRefBased/>
  <w15:docId w15:val="{62BA1E98-C152-4764-96CF-ADFE3D3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7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1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924/start/2537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2020-05-11T01:02:00Z</dcterms:created>
  <dcterms:modified xsi:type="dcterms:W3CDTF">2020-05-17T00:09:00Z</dcterms:modified>
</cp:coreProperties>
</file>